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287CF" w14:textId="77777777" w:rsidR="006936AC" w:rsidRDefault="006936AC" w:rsidP="006936AC">
      <w:pPr>
        <w:pStyle w:val="Tre"/>
        <w:ind w:left="851"/>
        <w:jc w:val="right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Cs/>
          <w:noProof/>
          <w:sz w:val="16"/>
          <w:szCs w:val="16"/>
          <w:lang w:eastAsia="pl-PL"/>
        </w:rPr>
        <w:drawing>
          <wp:anchor distT="0" distB="0" distL="0" distR="0" simplePos="0" relativeHeight="251658240" behindDoc="0" locked="0" layoutInCell="1" allowOverlap="1" wp14:anchorId="6273AE42" wp14:editId="0AF100EF">
            <wp:simplePos x="0" y="0"/>
            <wp:positionH relativeFrom="column">
              <wp:posOffset>-1085850</wp:posOffset>
            </wp:positionH>
            <wp:positionV relativeFrom="paragraph">
              <wp:posOffset>-910590</wp:posOffset>
            </wp:positionV>
            <wp:extent cx="1325245" cy="10688955"/>
            <wp:effectExtent l="0" t="0" r="0" b="4445"/>
            <wp:wrapThrough wrapText="bothSides">
              <wp:wrapPolygon edited="0">
                <wp:start x="0" y="0"/>
                <wp:lineTo x="0" y="21558"/>
                <wp:lineTo x="21114" y="21558"/>
                <wp:lineTo x="2111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068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Cs/>
          <w:sz w:val="16"/>
          <w:szCs w:val="16"/>
        </w:rPr>
        <w:t>Ćmielów, 16.07.2015</w:t>
      </w:r>
    </w:p>
    <w:p w14:paraId="456102FD" w14:textId="77777777" w:rsidR="006936AC" w:rsidRDefault="006936AC" w:rsidP="006936AC">
      <w:pPr>
        <w:pStyle w:val="Tre"/>
        <w:ind w:left="851"/>
        <w:rPr>
          <w:rFonts w:ascii="Calibri" w:hAnsi="Calibri"/>
          <w:b/>
          <w:bCs/>
          <w:sz w:val="16"/>
          <w:szCs w:val="16"/>
        </w:rPr>
      </w:pPr>
    </w:p>
    <w:p w14:paraId="35BC883D" w14:textId="77777777" w:rsidR="006936AC" w:rsidRDefault="006936AC" w:rsidP="006936AC">
      <w:pPr>
        <w:ind w:left="851"/>
        <w:rPr>
          <w:rFonts w:ascii="Calibri" w:hAnsi="Calibri" w:cs="Times New Roman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Informacja prasowa</w:t>
      </w:r>
    </w:p>
    <w:p w14:paraId="1CC36E52" w14:textId="77777777" w:rsidR="006936AC" w:rsidRDefault="006936AC" w:rsidP="006936AC">
      <w:pPr>
        <w:ind w:left="851"/>
        <w:jc w:val="both"/>
        <w:rPr>
          <w:rFonts w:ascii="Calibri" w:hAnsi="Calibri" w:cs="Times New Roman"/>
          <w:b/>
          <w:sz w:val="16"/>
          <w:szCs w:val="16"/>
        </w:rPr>
      </w:pPr>
    </w:p>
    <w:p w14:paraId="106BF152" w14:textId="77777777" w:rsidR="006936AC" w:rsidRDefault="006936AC" w:rsidP="006936AC">
      <w:pPr>
        <w:ind w:left="851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Największa wystawa</w:t>
      </w:r>
      <w:r>
        <w:rPr>
          <w:rFonts w:ascii="Calibri" w:hAnsi="Calibri"/>
          <w:b/>
          <w:sz w:val="18"/>
          <w:szCs w:val="18"/>
        </w:rPr>
        <w:t xml:space="preserve"> ćmielowskiej porcelany</w:t>
      </w:r>
      <w:r>
        <w:rPr>
          <w:rFonts w:cs="Times New Roman"/>
          <w:b/>
          <w:sz w:val="18"/>
          <w:szCs w:val="18"/>
        </w:rPr>
        <w:t xml:space="preserve"> z nagrodą „</w:t>
      </w:r>
      <w:proofErr w:type="spellStart"/>
      <w:r>
        <w:rPr>
          <w:rFonts w:cs="Times New Roman"/>
          <w:b/>
          <w:sz w:val="18"/>
          <w:szCs w:val="18"/>
        </w:rPr>
        <w:t>PorcelaNowe</w:t>
      </w:r>
      <w:proofErr w:type="spellEnd"/>
      <w:r>
        <w:rPr>
          <w:rFonts w:cs="Times New Roman"/>
          <w:b/>
          <w:sz w:val="18"/>
          <w:szCs w:val="18"/>
        </w:rPr>
        <w:t>”</w:t>
      </w:r>
    </w:p>
    <w:p w14:paraId="18158CBD" w14:textId="77777777" w:rsidR="006936AC" w:rsidRPr="00355A3D" w:rsidRDefault="006936AC" w:rsidP="006936AC">
      <w:pPr>
        <w:ind w:left="851"/>
        <w:jc w:val="both"/>
        <w:rPr>
          <w:rFonts w:cs="Times New Roman"/>
          <w:b/>
          <w:sz w:val="18"/>
          <w:szCs w:val="18"/>
        </w:rPr>
      </w:pPr>
    </w:p>
    <w:p w14:paraId="0DC5001C" w14:textId="77777777" w:rsidR="006936AC" w:rsidRPr="0094075D" w:rsidRDefault="006936AC" w:rsidP="006936AC">
      <w:pPr>
        <w:ind w:left="851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Wystawa </w:t>
      </w:r>
      <w:r>
        <w:rPr>
          <w:rFonts w:ascii="Calibri" w:hAnsi="Calibri"/>
          <w:b/>
          <w:sz w:val="18"/>
          <w:szCs w:val="18"/>
        </w:rPr>
        <w:t>„Od manufaktury magnackiej do przemysłu. Ceramika ćmielowska w zbiorach Muzeum Narodowego w Kielcach</w:t>
      </w:r>
      <w:r>
        <w:rPr>
          <w:rFonts w:cs="Times New Roman"/>
          <w:b/>
          <w:sz w:val="18"/>
          <w:szCs w:val="18"/>
        </w:rPr>
        <w:t>” to pierwsza w Polsce tak obszerna ekspozycja ćmielowskiej porcelany.</w:t>
      </w:r>
      <w:r>
        <w:rPr>
          <w:rFonts w:ascii="Calibri" w:hAnsi="Calibri"/>
          <w:b/>
          <w:sz w:val="18"/>
          <w:szCs w:val="18"/>
        </w:rPr>
        <w:t xml:space="preserve"> </w:t>
      </w:r>
      <w:r w:rsidR="00520F69">
        <w:rPr>
          <w:rFonts w:cs="Times New Roman"/>
          <w:b/>
          <w:sz w:val="18"/>
          <w:szCs w:val="18"/>
        </w:rPr>
        <w:t>Na trwają</w:t>
      </w:r>
      <w:r>
        <w:rPr>
          <w:rFonts w:cs="Times New Roman"/>
          <w:b/>
          <w:sz w:val="18"/>
          <w:szCs w:val="18"/>
        </w:rPr>
        <w:t xml:space="preserve">cej do końca listopada wystawie zobaczyć można unikatowe wzory </w:t>
      </w:r>
      <w:r>
        <w:rPr>
          <w:rFonts w:ascii="Calibri" w:hAnsi="Calibri"/>
          <w:b/>
          <w:sz w:val="18"/>
          <w:szCs w:val="18"/>
        </w:rPr>
        <w:t xml:space="preserve">począwszy od </w:t>
      </w:r>
      <w:r>
        <w:rPr>
          <w:rFonts w:cs="Times New Roman"/>
          <w:b/>
          <w:sz w:val="18"/>
          <w:szCs w:val="18"/>
        </w:rPr>
        <w:t xml:space="preserve">najstarszych zabytków fajansowych, przez </w:t>
      </w:r>
      <w:r>
        <w:rPr>
          <w:rFonts w:ascii="Calibri" w:hAnsi="Calibri"/>
          <w:b/>
          <w:sz w:val="18"/>
          <w:szCs w:val="18"/>
        </w:rPr>
        <w:t>historyczne fasony</w:t>
      </w:r>
      <w:r w:rsidR="00520F69">
        <w:rPr>
          <w:rFonts w:cs="Times New Roman"/>
          <w:b/>
          <w:sz w:val="18"/>
          <w:szCs w:val="18"/>
        </w:rPr>
        <w:t xml:space="preserve"> z XI</w:t>
      </w:r>
      <w:r>
        <w:rPr>
          <w:rFonts w:cs="Times New Roman"/>
          <w:b/>
          <w:sz w:val="18"/>
          <w:szCs w:val="18"/>
        </w:rPr>
        <w:t>X i początków XX wieku</w:t>
      </w:r>
      <w:r>
        <w:rPr>
          <w:rFonts w:ascii="Calibri" w:hAnsi="Calibri"/>
          <w:b/>
          <w:sz w:val="18"/>
          <w:szCs w:val="18"/>
        </w:rPr>
        <w:t xml:space="preserve"> aż po kolekcje współczesne. Kuratorem wystawy jest dr Magdalena </w:t>
      </w:r>
      <w:proofErr w:type="spellStart"/>
      <w:r>
        <w:rPr>
          <w:rFonts w:ascii="Calibri" w:hAnsi="Calibri"/>
          <w:b/>
          <w:sz w:val="18"/>
          <w:szCs w:val="18"/>
        </w:rPr>
        <w:t>Śniegulska-Gomuła</w:t>
      </w:r>
      <w:proofErr w:type="spellEnd"/>
      <w:r>
        <w:rPr>
          <w:rFonts w:ascii="Calibri" w:hAnsi="Calibri"/>
          <w:b/>
          <w:sz w:val="18"/>
          <w:szCs w:val="18"/>
        </w:rPr>
        <w:t xml:space="preserve">, organizatorem Muzeum Narodowe w Kielcach, a partnerem Polskie Fabryki Porcelany „Ćmielów” i „Chodzież” S.A. Wystawa powstała w roku, w którym Polskie Fabryki Porcelany świętują 225 lat marki Ćmielów. Jubileusz </w:t>
      </w:r>
      <w:r>
        <w:rPr>
          <w:rFonts w:cs="Times New Roman"/>
          <w:b/>
          <w:sz w:val="18"/>
          <w:szCs w:val="18"/>
        </w:rPr>
        <w:t xml:space="preserve">stał się </w:t>
      </w:r>
      <w:r>
        <w:rPr>
          <w:rFonts w:ascii="Calibri" w:hAnsi="Calibri"/>
          <w:b/>
          <w:sz w:val="18"/>
          <w:szCs w:val="18"/>
        </w:rPr>
        <w:t xml:space="preserve">okazją do </w:t>
      </w:r>
      <w:r>
        <w:rPr>
          <w:rFonts w:cs="Times New Roman"/>
          <w:b/>
          <w:sz w:val="18"/>
          <w:szCs w:val="18"/>
        </w:rPr>
        <w:t xml:space="preserve">powołania </w:t>
      </w:r>
      <w:r>
        <w:rPr>
          <w:rFonts w:ascii="Calibri" w:hAnsi="Calibri"/>
          <w:b/>
          <w:sz w:val="18"/>
          <w:szCs w:val="18"/>
        </w:rPr>
        <w:t xml:space="preserve">specjalnej </w:t>
      </w:r>
      <w:r>
        <w:rPr>
          <w:rFonts w:cs="Times New Roman"/>
          <w:b/>
          <w:sz w:val="18"/>
          <w:szCs w:val="18"/>
        </w:rPr>
        <w:t>nagrody „</w:t>
      </w:r>
      <w:proofErr w:type="spellStart"/>
      <w:r>
        <w:rPr>
          <w:rFonts w:cs="Times New Roman"/>
          <w:b/>
          <w:sz w:val="18"/>
          <w:szCs w:val="18"/>
        </w:rPr>
        <w:t>PorcelaNowe</w:t>
      </w:r>
      <w:proofErr w:type="spellEnd"/>
      <w:r>
        <w:rPr>
          <w:rFonts w:cs="Times New Roman"/>
          <w:b/>
          <w:sz w:val="18"/>
          <w:szCs w:val="18"/>
        </w:rPr>
        <w:t xml:space="preserve">” </w:t>
      </w:r>
      <w:r>
        <w:rPr>
          <w:rFonts w:ascii="Calibri" w:hAnsi="Calibri"/>
          <w:b/>
          <w:sz w:val="18"/>
          <w:szCs w:val="18"/>
        </w:rPr>
        <w:t xml:space="preserve">dla osób mających szczególny wpływ na rozwój </w:t>
      </w:r>
      <w:r>
        <w:rPr>
          <w:rFonts w:cs="Times New Roman"/>
          <w:b/>
          <w:sz w:val="18"/>
          <w:szCs w:val="18"/>
        </w:rPr>
        <w:t xml:space="preserve">i promowanie </w:t>
      </w:r>
      <w:r>
        <w:rPr>
          <w:rFonts w:ascii="Calibri" w:hAnsi="Calibri"/>
          <w:b/>
          <w:sz w:val="18"/>
          <w:szCs w:val="18"/>
        </w:rPr>
        <w:t>polskiej</w:t>
      </w:r>
      <w:r>
        <w:rPr>
          <w:rFonts w:cs="Times New Roman"/>
          <w:b/>
          <w:sz w:val="18"/>
          <w:szCs w:val="18"/>
        </w:rPr>
        <w:t xml:space="preserve"> porcelany</w:t>
      </w:r>
      <w:r>
        <w:rPr>
          <w:rFonts w:ascii="Calibri" w:hAnsi="Calibri"/>
          <w:b/>
          <w:sz w:val="18"/>
          <w:szCs w:val="18"/>
        </w:rPr>
        <w:t xml:space="preserve">. </w:t>
      </w:r>
      <w:r>
        <w:rPr>
          <w:rFonts w:cs="Times New Roman"/>
          <w:b/>
          <w:sz w:val="18"/>
          <w:szCs w:val="18"/>
        </w:rPr>
        <w:t xml:space="preserve">Laureatką pierwszej edycji konkursu została Danuta </w:t>
      </w:r>
      <w:proofErr w:type="spellStart"/>
      <w:r>
        <w:rPr>
          <w:rFonts w:cs="Times New Roman"/>
          <w:b/>
          <w:sz w:val="18"/>
          <w:szCs w:val="18"/>
        </w:rPr>
        <w:t>Duszniak</w:t>
      </w:r>
      <w:proofErr w:type="spellEnd"/>
      <w:r>
        <w:rPr>
          <w:rFonts w:cs="Times New Roman"/>
          <w:b/>
          <w:sz w:val="18"/>
          <w:szCs w:val="18"/>
        </w:rPr>
        <w:t xml:space="preserve"> wybitna projektantka, prekursorka stylu „New </w:t>
      </w:r>
      <w:proofErr w:type="spellStart"/>
      <w:r>
        <w:rPr>
          <w:rFonts w:cs="Times New Roman"/>
          <w:b/>
          <w:sz w:val="18"/>
          <w:szCs w:val="18"/>
        </w:rPr>
        <w:t>Look</w:t>
      </w:r>
      <w:proofErr w:type="spellEnd"/>
      <w:r>
        <w:rPr>
          <w:rFonts w:cs="Times New Roman"/>
          <w:b/>
          <w:sz w:val="18"/>
          <w:szCs w:val="18"/>
        </w:rPr>
        <w:t>”, który ukształtował polską ceramikę lat 60-tych i wpłynął na jej rozwój w kolejnych dziesięcioleciach.</w:t>
      </w:r>
    </w:p>
    <w:p w14:paraId="59A1F6A8" w14:textId="77777777" w:rsidR="006936AC" w:rsidRDefault="006936AC" w:rsidP="006936AC">
      <w:pPr>
        <w:ind w:left="851"/>
        <w:rPr>
          <w:rFonts w:ascii="Calibri" w:hAnsi="Calibri"/>
          <w:sz w:val="16"/>
          <w:szCs w:val="16"/>
        </w:rPr>
      </w:pPr>
    </w:p>
    <w:p w14:paraId="3580659F" w14:textId="77777777" w:rsidR="006936AC" w:rsidRPr="00355A3D" w:rsidRDefault="006936AC" w:rsidP="006936AC">
      <w:pPr>
        <w:ind w:left="851"/>
        <w:rPr>
          <w:rFonts w:ascii="Calibri" w:hAnsi="Calibri"/>
          <w:b/>
          <w:sz w:val="16"/>
          <w:szCs w:val="16"/>
        </w:rPr>
      </w:pPr>
      <w:r w:rsidRPr="00355A3D">
        <w:rPr>
          <w:rFonts w:ascii="Calibri" w:hAnsi="Calibri"/>
          <w:b/>
          <w:sz w:val="16"/>
          <w:szCs w:val="16"/>
        </w:rPr>
        <w:t>OD MANUFAKTURY MAGNACKIEJ DO PRZEMYSŁU.  CERAMIKA ĆMIELOWSKA W ZBIORACH MUZEUM NARODOWEGO W KIELCACH</w:t>
      </w:r>
    </w:p>
    <w:p w14:paraId="19C74F65" w14:textId="77777777" w:rsidR="006936AC" w:rsidRDefault="006936AC" w:rsidP="006936AC">
      <w:pPr>
        <w:ind w:left="851"/>
        <w:rPr>
          <w:rFonts w:ascii="Calibri" w:hAnsi="Calibri"/>
          <w:sz w:val="16"/>
          <w:szCs w:val="16"/>
        </w:rPr>
      </w:pPr>
      <w:r w:rsidRPr="00355A3D">
        <w:rPr>
          <w:rFonts w:ascii="Calibri" w:hAnsi="Calibri"/>
          <w:b/>
          <w:sz w:val="16"/>
          <w:szCs w:val="16"/>
        </w:rPr>
        <w:t>Wystawa prezentowana</w:t>
      </w:r>
      <w:r>
        <w:rPr>
          <w:rFonts w:ascii="Calibri" w:hAnsi="Calibri"/>
          <w:sz w:val="16"/>
          <w:szCs w:val="16"/>
        </w:rPr>
        <w:t xml:space="preserve"> od 16 lipca do 29 listopada 2015 roku.</w:t>
      </w:r>
    </w:p>
    <w:p w14:paraId="0E3D85E0" w14:textId="77777777" w:rsidR="006936AC" w:rsidRDefault="006936AC" w:rsidP="006936AC">
      <w:pPr>
        <w:ind w:left="851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Muzeum Narodowe w Kielcach, dawny Pałac Biskupów Krakowskich, pl. Zamkowy 1, Kielce</w:t>
      </w:r>
    </w:p>
    <w:p w14:paraId="69458DFB" w14:textId="77777777" w:rsidR="006936AC" w:rsidRDefault="006936AC" w:rsidP="006936AC">
      <w:pPr>
        <w:ind w:left="851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Kurator wystawy: dr Magdalena </w:t>
      </w:r>
      <w:proofErr w:type="spellStart"/>
      <w:r>
        <w:rPr>
          <w:rFonts w:ascii="Calibri" w:hAnsi="Calibri"/>
          <w:b/>
          <w:sz w:val="16"/>
          <w:szCs w:val="16"/>
        </w:rPr>
        <w:t>Śniegulska-Gomuła</w:t>
      </w:r>
      <w:proofErr w:type="spellEnd"/>
      <w:r>
        <w:rPr>
          <w:rFonts w:ascii="Calibri" w:hAnsi="Calibri"/>
          <w:b/>
          <w:sz w:val="16"/>
          <w:szCs w:val="16"/>
        </w:rPr>
        <w:t xml:space="preserve"> </w:t>
      </w:r>
    </w:p>
    <w:p w14:paraId="2C64CB73" w14:textId="77777777" w:rsidR="006936AC" w:rsidRDefault="006936AC" w:rsidP="006936AC">
      <w:pPr>
        <w:ind w:left="851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Organizator wystawy:  Muzeum Narodowe w Kielcach</w:t>
      </w:r>
    </w:p>
    <w:p w14:paraId="31DDB885" w14:textId="77777777" w:rsidR="006936AC" w:rsidRDefault="006936AC" w:rsidP="006936AC">
      <w:pPr>
        <w:ind w:left="851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Partner wystawy:  Polskie Fabryki Porcelany „Ćmielów” i „Chodzież” S.A.</w:t>
      </w:r>
    </w:p>
    <w:p w14:paraId="21FC9392" w14:textId="77777777" w:rsidR="006936AC" w:rsidRDefault="006936AC" w:rsidP="006936AC">
      <w:pPr>
        <w:ind w:left="851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Patron honorowy:</w:t>
      </w:r>
      <w:r>
        <w:rPr>
          <w:rFonts w:ascii="Calibri" w:hAnsi="Calibri"/>
          <w:sz w:val="16"/>
          <w:szCs w:val="16"/>
        </w:rPr>
        <w:t xml:space="preserve"> Ministerstwo Kultury i Dziedzictwa Narodowego oraz Marszałek Województwa Świętokrzyskiego Adam </w:t>
      </w:r>
      <w:proofErr w:type="spellStart"/>
      <w:r>
        <w:rPr>
          <w:rFonts w:ascii="Calibri" w:hAnsi="Calibri"/>
          <w:sz w:val="16"/>
          <w:szCs w:val="16"/>
        </w:rPr>
        <w:t>Jarubas</w:t>
      </w:r>
      <w:proofErr w:type="spellEnd"/>
    </w:p>
    <w:p w14:paraId="71B605ED" w14:textId="77777777" w:rsidR="006936AC" w:rsidRDefault="006936AC" w:rsidP="006936AC">
      <w:pPr>
        <w:ind w:left="851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Patronat medialny:</w:t>
      </w:r>
      <w:r>
        <w:rPr>
          <w:rFonts w:ascii="Calibri" w:hAnsi="Calibri"/>
          <w:sz w:val="16"/>
          <w:szCs w:val="16"/>
        </w:rPr>
        <w:t xml:space="preserve"> TVP Kultura, TVP Historia, TVP Kielce, Echo Dnia, Radio Kielce, Radio </w:t>
      </w:r>
      <w:proofErr w:type="spellStart"/>
      <w:r>
        <w:rPr>
          <w:rFonts w:ascii="Calibri" w:hAnsi="Calibri"/>
          <w:sz w:val="16"/>
          <w:szCs w:val="16"/>
        </w:rPr>
        <w:t>eM</w:t>
      </w:r>
      <w:proofErr w:type="spellEnd"/>
      <w:r>
        <w:rPr>
          <w:rFonts w:ascii="Calibri" w:hAnsi="Calibri"/>
          <w:sz w:val="16"/>
          <w:szCs w:val="16"/>
        </w:rPr>
        <w:t xml:space="preserve">, Radio </w:t>
      </w:r>
      <w:proofErr w:type="spellStart"/>
      <w:r>
        <w:rPr>
          <w:rFonts w:ascii="Calibri" w:hAnsi="Calibri"/>
          <w:sz w:val="16"/>
          <w:szCs w:val="16"/>
        </w:rPr>
        <w:t>FaMa</w:t>
      </w:r>
      <w:proofErr w:type="spellEnd"/>
      <w:r>
        <w:rPr>
          <w:rFonts w:ascii="Calibri" w:hAnsi="Calibri"/>
          <w:sz w:val="16"/>
          <w:szCs w:val="16"/>
        </w:rPr>
        <w:t>, Radio Zet Gold, Portal Informacji Kulturalnej, Szkło i Ceramika, Związek Ceramików Polskich, Spotkania z Zabytkami, Weranda.</w:t>
      </w:r>
    </w:p>
    <w:p w14:paraId="6F0E56A5" w14:textId="77777777" w:rsidR="006936AC" w:rsidRDefault="006936AC" w:rsidP="006936AC">
      <w:pPr>
        <w:ind w:left="851"/>
        <w:rPr>
          <w:rFonts w:ascii="Calibri" w:hAnsi="Calibri"/>
          <w:sz w:val="16"/>
          <w:szCs w:val="16"/>
        </w:rPr>
      </w:pPr>
    </w:p>
    <w:p w14:paraId="141EFA65" w14:textId="77777777" w:rsidR="006936AC" w:rsidRDefault="006936AC" w:rsidP="006936AC">
      <w:pPr>
        <w:ind w:left="851"/>
        <w:jc w:val="both"/>
        <w:rPr>
          <w:rFonts w:ascii="Calibri" w:hAnsi="Calibri"/>
          <w:sz w:val="16"/>
          <w:szCs w:val="16"/>
        </w:rPr>
      </w:pPr>
      <w:r w:rsidRPr="00FE0E69">
        <w:rPr>
          <w:rFonts w:ascii="Calibri" w:hAnsi="Calibri"/>
          <w:sz w:val="16"/>
          <w:szCs w:val="16"/>
        </w:rPr>
        <w:t xml:space="preserve">Muzeum Narodowe w Kielcach posiada największe w Polsce zbiory ćmielowskiej porcelany, na które składa się ponad 1400 eksponatów. </w:t>
      </w:r>
      <w:r>
        <w:rPr>
          <w:rFonts w:ascii="Calibri" w:hAnsi="Calibri"/>
          <w:sz w:val="16"/>
          <w:szCs w:val="16"/>
        </w:rPr>
        <w:t xml:space="preserve">Żadna z </w:t>
      </w:r>
      <w:r>
        <w:rPr>
          <w:rFonts w:cs="Times New Roman"/>
          <w:sz w:val="16"/>
          <w:szCs w:val="16"/>
        </w:rPr>
        <w:t xml:space="preserve">istniejących </w:t>
      </w:r>
      <w:r>
        <w:rPr>
          <w:rFonts w:ascii="Calibri" w:hAnsi="Calibri"/>
          <w:sz w:val="16"/>
          <w:szCs w:val="16"/>
        </w:rPr>
        <w:t>kolekcji nie ilustruje w sposób tak pełny, jak kielecka</w:t>
      </w:r>
      <w:r>
        <w:rPr>
          <w:rFonts w:cs="Times New Roman"/>
          <w:sz w:val="16"/>
          <w:szCs w:val="16"/>
        </w:rPr>
        <w:t>,</w:t>
      </w:r>
      <w:r>
        <w:rPr>
          <w:rFonts w:ascii="Calibri" w:hAnsi="Calibri"/>
          <w:sz w:val="16"/>
          <w:szCs w:val="16"/>
        </w:rPr>
        <w:t xml:space="preserve"> przemian stylistycznych i technologicznych  </w:t>
      </w:r>
      <w:r>
        <w:rPr>
          <w:rFonts w:cs="Times New Roman"/>
          <w:sz w:val="16"/>
          <w:szCs w:val="16"/>
        </w:rPr>
        <w:t xml:space="preserve">porcelanowych </w:t>
      </w:r>
      <w:r>
        <w:rPr>
          <w:rFonts w:ascii="Calibri" w:hAnsi="Calibri"/>
          <w:sz w:val="16"/>
          <w:szCs w:val="16"/>
        </w:rPr>
        <w:t xml:space="preserve">wzorów niemal od początków działalności fabryki po XXI wiek. Na </w:t>
      </w:r>
      <w:r>
        <w:rPr>
          <w:rFonts w:cs="Times New Roman"/>
          <w:sz w:val="16"/>
          <w:szCs w:val="16"/>
        </w:rPr>
        <w:t xml:space="preserve">trwającej </w:t>
      </w:r>
      <w:r>
        <w:rPr>
          <w:rFonts w:ascii="Calibri" w:hAnsi="Calibri"/>
          <w:sz w:val="16"/>
          <w:szCs w:val="16"/>
        </w:rPr>
        <w:t xml:space="preserve">wystawie </w:t>
      </w:r>
      <w:r>
        <w:rPr>
          <w:rFonts w:cs="Times New Roman"/>
          <w:sz w:val="16"/>
          <w:szCs w:val="16"/>
        </w:rPr>
        <w:t xml:space="preserve">są </w:t>
      </w:r>
      <w:r>
        <w:rPr>
          <w:rFonts w:ascii="Calibri" w:hAnsi="Calibri"/>
          <w:sz w:val="16"/>
          <w:szCs w:val="16"/>
        </w:rPr>
        <w:t xml:space="preserve">prezentowane </w:t>
      </w:r>
      <w:r>
        <w:rPr>
          <w:rFonts w:cs="Times New Roman"/>
          <w:sz w:val="16"/>
          <w:szCs w:val="16"/>
        </w:rPr>
        <w:t>wzory z kolekcji muzealnych, jak i wyjątkowe obiekty ze zbiorów prywatnych</w:t>
      </w:r>
      <w:r>
        <w:rPr>
          <w:rFonts w:ascii="Calibri" w:hAnsi="Calibri"/>
          <w:sz w:val="16"/>
          <w:szCs w:val="16"/>
        </w:rPr>
        <w:t xml:space="preserve">. Zobaczyć można m.in.: XIX-wieczne ćmielowskie naczynia fajansowe z dekoracją á </w:t>
      </w:r>
      <w:proofErr w:type="spellStart"/>
      <w:r>
        <w:rPr>
          <w:rFonts w:ascii="Calibri" w:hAnsi="Calibri"/>
          <w:sz w:val="16"/>
          <w:szCs w:val="16"/>
        </w:rPr>
        <w:t>l’antique</w:t>
      </w:r>
      <w:proofErr w:type="spellEnd"/>
      <w:r>
        <w:rPr>
          <w:rFonts w:ascii="Calibri" w:hAnsi="Calibri"/>
          <w:sz w:val="16"/>
          <w:szCs w:val="16"/>
        </w:rPr>
        <w:t xml:space="preserve">, drukowaną, porcelanę z czasów Druckich Lubeckich i Kazimierza Cybulskiego oraz skromnie reprezentowaną w polskich zbiorach majolikę. Produkcję dwudziestolecia międzywojennego ilustrują m.in. serwisy zaprojektowane przez Bogdana </w:t>
      </w:r>
      <w:proofErr w:type="spellStart"/>
      <w:r>
        <w:rPr>
          <w:rFonts w:ascii="Calibri" w:hAnsi="Calibri"/>
          <w:sz w:val="16"/>
          <w:szCs w:val="16"/>
        </w:rPr>
        <w:t>Wendorfa</w:t>
      </w:r>
      <w:proofErr w:type="spellEnd"/>
      <w:r>
        <w:rPr>
          <w:rFonts w:ascii="Calibri" w:hAnsi="Calibri"/>
          <w:sz w:val="16"/>
          <w:szCs w:val="16"/>
        </w:rPr>
        <w:t xml:space="preserve">: Kula, Kaprys i Płaski, </w:t>
      </w:r>
      <w:r>
        <w:rPr>
          <w:rFonts w:cs="Times New Roman"/>
          <w:sz w:val="16"/>
          <w:szCs w:val="16"/>
        </w:rPr>
        <w:t xml:space="preserve">dekoracyjny Belweder </w:t>
      </w:r>
      <w:r>
        <w:rPr>
          <w:rFonts w:ascii="Calibri" w:hAnsi="Calibri"/>
          <w:sz w:val="16"/>
          <w:szCs w:val="16"/>
        </w:rPr>
        <w:t xml:space="preserve">stanowiące kwintesencję stylu art </w:t>
      </w:r>
      <w:proofErr w:type="spellStart"/>
      <w:r>
        <w:rPr>
          <w:rFonts w:ascii="Calibri" w:hAnsi="Calibri"/>
          <w:sz w:val="16"/>
          <w:szCs w:val="16"/>
        </w:rPr>
        <w:t>déco</w:t>
      </w:r>
      <w:proofErr w:type="spellEnd"/>
      <w:r>
        <w:rPr>
          <w:rFonts w:ascii="Calibri" w:hAnsi="Calibri"/>
          <w:sz w:val="16"/>
          <w:szCs w:val="16"/>
        </w:rPr>
        <w:t xml:space="preserve"> w polskiej ceramice</w:t>
      </w:r>
      <w:r>
        <w:rPr>
          <w:rFonts w:cs="Times New Roman"/>
          <w:sz w:val="16"/>
          <w:szCs w:val="16"/>
        </w:rPr>
        <w:t xml:space="preserve"> i do dziś goszczące na stołach placówek dyplomatycznych</w:t>
      </w:r>
      <w:r>
        <w:rPr>
          <w:rFonts w:ascii="Calibri" w:hAnsi="Calibri"/>
          <w:sz w:val="16"/>
          <w:szCs w:val="16"/>
        </w:rPr>
        <w:t xml:space="preserve">. Ponadto przedstawione są przykłady </w:t>
      </w:r>
      <w:r>
        <w:rPr>
          <w:rFonts w:cs="Times New Roman"/>
          <w:sz w:val="16"/>
          <w:szCs w:val="16"/>
        </w:rPr>
        <w:t xml:space="preserve">figurek </w:t>
      </w:r>
      <w:r>
        <w:rPr>
          <w:rFonts w:ascii="Calibri" w:hAnsi="Calibri"/>
          <w:sz w:val="16"/>
          <w:szCs w:val="16"/>
        </w:rPr>
        <w:t xml:space="preserve">wykonywanych wg projektów takich artystów, jak: Tadeusz Szafran, Józef Szewczyk, Bogumił Marcinek, Halina </w:t>
      </w:r>
      <w:proofErr w:type="spellStart"/>
      <w:r>
        <w:rPr>
          <w:rFonts w:ascii="Calibri" w:hAnsi="Calibri"/>
          <w:sz w:val="16"/>
          <w:szCs w:val="16"/>
        </w:rPr>
        <w:t>Burtanówna-Husarska</w:t>
      </w:r>
      <w:proofErr w:type="spellEnd"/>
      <w:r>
        <w:rPr>
          <w:rFonts w:ascii="Calibri" w:hAnsi="Calibri"/>
          <w:sz w:val="16"/>
          <w:szCs w:val="16"/>
        </w:rPr>
        <w:t xml:space="preserve"> Franciszek Kalfas oraz z okresu powojennego - figurki projektantów Instytutu Wzornictwa Przemysłowego: Mieczysława Naruszewicza, Lubomira Tomaszewskiego, Hanny </w:t>
      </w:r>
      <w:proofErr w:type="spellStart"/>
      <w:r>
        <w:rPr>
          <w:rFonts w:ascii="Calibri" w:hAnsi="Calibri"/>
          <w:sz w:val="16"/>
          <w:szCs w:val="16"/>
        </w:rPr>
        <w:t>Orthwein</w:t>
      </w:r>
      <w:proofErr w:type="spellEnd"/>
      <w:r>
        <w:rPr>
          <w:rFonts w:ascii="Calibri" w:hAnsi="Calibri"/>
          <w:sz w:val="16"/>
          <w:szCs w:val="16"/>
        </w:rPr>
        <w:t xml:space="preserve"> czy Henryka Jędrasiaka. Dzięki współpracy Muzeum Narodowego w Kielcach z Polskimi Fabrykami Porcelany „Ćmielów” i „Chodzież” S.A. można oglądać także współczesne wzory </w:t>
      </w:r>
      <w:r>
        <w:rPr>
          <w:rFonts w:cs="Times New Roman"/>
          <w:sz w:val="16"/>
          <w:szCs w:val="16"/>
        </w:rPr>
        <w:t xml:space="preserve">najmłodszej marki Ćmielów Design Studio będącej jednocześnie innowacyjną pracownią wzorniczą. Są to m.in.: </w:t>
      </w:r>
      <w:r>
        <w:rPr>
          <w:rFonts w:ascii="Calibri" w:hAnsi="Calibri"/>
          <w:sz w:val="16"/>
          <w:szCs w:val="16"/>
        </w:rPr>
        <w:t xml:space="preserve">New Atelier, </w:t>
      </w:r>
      <w:proofErr w:type="spellStart"/>
      <w:r>
        <w:rPr>
          <w:rFonts w:ascii="Calibri" w:hAnsi="Calibri"/>
          <w:sz w:val="16"/>
          <w:szCs w:val="16"/>
        </w:rPr>
        <w:t>Cosmopolitan</w:t>
      </w:r>
      <w:proofErr w:type="spellEnd"/>
      <w:r>
        <w:rPr>
          <w:rFonts w:cs="Times New Roman"/>
          <w:sz w:val="16"/>
          <w:szCs w:val="16"/>
        </w:rPr>
        <w:t xml:space="preserve"> czy United </w:t>
      </w:r>
      <w:proofErr w:type="spellStart"/>
      <w:r>
        <w:rPr>
          <w:rFonts w:cs="Times New Roman"/>
          <w:sz w:val="16"/>
          <w:szCs w:val="16"/>
        </w:rPr>
        <w:t>Table</w:t>
      </w:r>
      <w:proofErr w:type="spellEnd"/>
      <w:r>
        <w:rPr>
          <w:rFonts w:cs="Times New Roman"/>
          <w:sz w:val="16"/>
          <w:szCs w:val="16"/>
        </w:rPr>
        <w:t xml:space="preserve"> of Europe</w:t>
      </w:r>
      <w:r>
        <w:rPr>
          <w:rFonts w:ascii="Calibri" w:hAnsi="Calibri"/>
          <w:sz w:val="16"/>
          <w:szCs w:val="16"/>
        </w:rPr>
        <w:t>.</w:t>
      </w:r>
    </w:p>
    <w:p w14:paraId="0378B150" w14:textId="77777777" w:rsidR="006936AC" w:rsidRDefault="006936AC" w:rsidP="006936AC">
      <w:pPr>
        <w:ind w:left="851"/>
        <w:jc w:val="both"/>
        <w:rPr>
          <w:rFonts w:ascii="Calibri" w:hAnsi="Calibri"/>
          <w:sz w:val="16"/>
          <w:szCs w:val="16"/>
        </w:rPr>
      </w:pPr>
    </w:p>
    <w:p w14:paraId="4836FB84" w14:textId="77777777" w:rsidR="006936AC" w:rsidRPr="000111E5" w:rsidRDefault="006936AC" w:rsidP="006936AC">
      <w:pPr>
        <w:ind w:left="851"/>
        <w:jc w:val="both"/>
        <w:rPr>
          <w:rFonts w:cs="Times New Roman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Znana z wysokiej jakości przedmiotów porcelanowych fabryka w Ćmielowie rozpoczęła swoją działalność jako farfurnia. Oprócz serwisów i pojedynczych naczyń z porcelany i fajansu, produkowała kamionkę, majolikę, porcelanę apteczną i elektrotechniczną oraz wyroby ogniotrwałe. Przez ponad dwa wieki istnienia fabryka przeszła wiele przeobrażeń organizacyjnych i stanowi rzadki przykład ciągłości rozwojowej jednego zakładu. </w:t>
      </w:r>
      <w:r>
        <w:rPr>
          <w:rFonts w:cs="Times New Roman"/>
          <w:sz w:val="16"/>
          <w:szCs w:val="16"/>
        </w:rPr>
        <w:t xml:space="preserve">Współcześnie </w:t>
      </w:r>
      <w:r>
        <w:rPr>
          <w:rFonts w:ascii="Calibri" w:hAnsi="Calibri"/>
          <w:sz w:val="16"/>
          <w:szCs w:val="16"/>
        </w:rPr>
        <w:t>Polskie Fabryki Porcelany „Ćmielów” i „Chodzież” S.A. powstały w wyniku połączenia dwóch spółek - Zakładów Porcelany „Ćmielów” Sp. z o.o. i Porcelany „Chodzież” S.A..</w:t>
      </w:r>
      <w:r>
        <w:rPr>
          <w:rFonts w:cs="Times New Roman"/>
          <w:sz w:val="16"/>
          <w:szCs w:val="16"/>
        </w:rPr>
        <w:t xml:space="preserve"> Obecnie</w:t>
      </w:r>
      <w:r>
        <w:rPr>
          <w:rFonts w:ascii="Calibri" w:hAnsi="Calibri"/>
          <w:sz w:val="16"/>
          <w:szCs w:val="16"/>
        </w:rPr>
        <w:t xml:space="preserve"> to największa fabryka porcelany cienkościennej w Europie zarządzana przez prezes Ingę Kamińską. Dyrektorem artystycznym </w:t>
      </w:r>
      <w:r>
        <w:rPr>
          <w:rFonts w:cs="Times New Roman"/>
          <w:sz w:val="16"/>
          <w:szCs w:val="16"/>
        </w:rPr>
        <w:t xml:space="preserve">PFP </w:t>
      </w:r>
      <w:r>
        <w:rPr>
          <w:rFonts w:ascii="Calibri" w:hAnsi="Calibri"/>
          <w:sz w:val="16"/>
          <w:szCs w:val="16"/>
        </w:rPr>
        <w:t xml:space="preserve">jest światowej sławy ceramik Marek </w:t>
      </w:r>
      <w:proofErr w:type="spellStart"/>
      <w:r>
        <w:rPr>
          <w:rFonts w:ascii="Calibri" w:hAnsi="Calibri"/>
          <w:sz w:val="16"/>
          <w:szCs w:val="16"/>
        </w:rPr>
        <w:t>Cecuła</w:t>
      </w:r>
      <w:proofErr w:type="spellEnd"/>
      <w:r>
        <w:rPr>
          <w:rFonts w:ascii="Calibri" w:hAnsi="Calibri"/>
          <w:sz w:val="16"/>
          <w:szCs w:val="16"/>
        </w:rPr>
        <w:t xml:space="preserve">. Aktualnie, po sprawnym przeprowadzeniu fuzji Polskie Fabryki Porcelany to unikatowe połączenie bogatej historii i niepowtarzalnego, a zarazem wyraźnie rozpoznawalnego designu. Tworzą ponadczasowe przedmioty, dbając </w:t>
      </w:r>
      <w:r>
        <w:rPr>
          <w:rFonts w:cs="Times New Roman"/>
          <w:sz w:val="16"/>
          <w:szCs w:val="16"/>
        </w:rPr>
        <w:t xml:space="preserve">o </w:t>
      </w:r>
      <w:r>
        <w:rPr>
          <w:rFonts w:ascii="Calibri" w:hAnsi="Calibri"/>
          <w:sz w:val="16"/>
          <w:szCs w:val="16"/>
        </w:rPr>
        <w:t>detal</w:t>
      </w:r>
      <w:r>
        <w:rPr>
          <w:rFonts w:cs="Times New Roman"/>
          <w:sz w:val="16"/>
          <w:szCs w:val="16"/>
        </w:rPr>
        <w:t>e</w:t>
      </w:r>
      <w:r>
        <w:rPr>
          <w:rFonts w:ascii="Calibri" w:hAnsi="Calibri"/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 xml:space="preserve">nadal kultywują </w:t>
      </w:r>
      <w:r>
        <w:rPr>
          <w:rFonts w:ascii="Calibri" w:hAnsi="Calibri"/>
          <w:sz w:val="16"/>
          <w:szCs w:val="16"/>
        </w:rPr>
        <w:t>kunszt ręcznego wykonania i zdobienia</w:t>
      </w:r>
      <w:r>
        <w:rPr>
          <w:rFonts w:cs="Times New Roman"/>
          <w:sz w:val="16"/>
          <w:szCs w:val="16"/>
        </w:rPr>
        <w:t xml:space="preserve"> (każde naczynie w fabryce w cyklu produkcyjnym to efekt kolejnych etapów pracy minimum 12 osób)</w:t>
      </w:r>
      <w:r>
        <w:rPr>
          <w:rFonts w:ascii="Calibri" w:hAnsi="Calibri"/>
          <w:sz w:val="16"/>
          <w:szCs w:val="16"/>
        </w:rPr>
        <w:t xml:space="preserve">. W swoim portfolio Polskie Fabryki Porcelany mają trzy marki o nieco odrębnym charakterze: elegancki i luksusowy Ćmielów, klasyczna i funkcjonalna Chodzież oraz innowacyjne i odważne Ćmielów Design Studio. Porcelanę tę łączą niezmiennie wartości: tradycja, ręczne wykonanie, a także unikalne wzornictwo zawarte w historycznych, jak i najnowszych kolekcjach.  Rok 2015 wyznacza wyjątkowe święto - 225 lat istnienia marki Ćmielów. </w:t>
      </w:r>
      <w:r>
        <w:rPr>
          <w:rFonts w:cs="Times New Roman"/>
          <w:sz w:val="16"/>
          <w:szCs w:val="16"/>
        </w:rPr>
        <w:t xml:space="preserve"> </w:t>
      </w:r>
    </w:p>
    <w:p w14:paraId="005BCC4D" w14:textId="77777777" w:rsidR="006936AC" w:rsidRDefault="006936AC" w:rsidP="006936AC">
      <w:pPr>
        <w:ind w:left="851"/>
        <w:jc w:val="both"/>
        <w:rPr>
          <w:rFonts w:ascii="Calibri" w:hAnsi="Calibri"/>
          <w:sz w:val="16"/>
          <w:szCs w:val="16"/>
        </w:rPr>
      </w:pPr>
    </w:p>
    <w:p w14:paraId="5CB9552D" w14:textId="77777777" w:rsidR="006936AC" w:rsidRPr="00772C21" w:rsidRDefault="006936AC" w:rsidP="006936AC">
      <w:pPr>
        <w:ind w:left="851"/>
        <w:jc w:val="both"/>
        <w:rPr>
          <w:rFonts w:cs="Times New Roman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Jubileusz 225 lat marki Ćmielów stał się okazją do ustanowienia nagrody specjalnej </w:t>
      </w:r>
      <w:r>
        <w:rPr>
          <w:rFonts w:cs="Times New Roman"/>
          <w:sz w:val="16"/>
          <w:szCs w:val="16"/>
        </w:rPr>
        <w:t>„</w:t>
      </w:r>
      <w:proofErr w:type="spellStart"/>
      <w:r>
        <w:rPr>
          <w:rFonts w:cs="Times New Roman"/>
          <w:sz w:val="16"/>
          <w:szCs w:val="16"/>
        </w:rPr>
        <w:t>PorcelaNowe</w:t>
      </w:r>
      <w:proofErr w:type="spellEnd"/>
      <w:r>
        <w:rPr>
          <w:rFonts w:cs="Times New Roman"/>
          <w:sz w:val="16"/>
          <w:szCs w:val="16"/>
        </w:rPr>
        <w:t xml:space="preserve">” </w:t>
      </w:r>
      <w:r>
        <w:rPr>
          <w:rFonts w:ascii="Calibri" w:hAnsi="Calibri"/>
          <w:sz w:val="16"/>
          <w:szCs w:val="16"/>
        </w:rPr>
        <w:t>dla osób mających szczególny wpływ na rozwój polskiego wzornictwa, a w szczególności ceramiki i porcelany. Kapituła konkursu, na czele z przewodniczącą jury Ingą Kamińską, Prezes Polskich Fabryk Porcelany co roku będzie wyróżni</w:t>
      </w:r>
      <w:r>
        <w:rPr>
          <w:rFonts w:cs="Times New Roman"/>
          <w:sz w:val="16"/>
          <w:szCs w:val="16"/>
        </w:rPr>
        <w:t>ał</w:t>
      </w:r>
      <w:r w:rsidR="00520F69">
        <w:rPr>
          <w:rFonts w:cs="Times New Roman"/>
          <w:sz w:val="16"/>
          <w:szCs w:val="16"/>
        </w:rPr>
        <w:t>a</w:t>
      </w:r>
      <w:r>
        <w:rPr>
          <w:rFonts w:ascii="Calibri" w:hAnsi="Calibri"/>
          <w:sz w:val="16"/>
          <w:szCs w:val="16"/>
        </w:rPr>
        <w:t xml:space="preserve"> osoby, które ze względu na wykonywaną pracę zawodową, stanowisko, jak i pasję przycz</w:t>
      </w:r>
      <w:r w:rsidR="00034FF5">
        <w:rPr>
          <w:rFonts w:cs="Times New Roman"/>
          <w:sz w:val="16"/>
          <w:szCs w:val="16"/>
        </w:rPr>
        <w:t>y</w:t>
      </w:r>
      <w:r w:rsidR="00520F69">
        <w:rPr>
          <w:rFonts w:ascii="Calibri" w:hAnsi="Calibri"/>
          <w:sz w:val="16"/>
          <w:szCs w:val="16"/>
        </w:rPr>
        <w:t>niają</w:t>
      </w:r>
      <w:r>
        <w:rPr>
          <w:rFonts w:ascii="Calibri" w:hAnsi="Calibri"/>
          <w:sz w:val="16"/>
          <w:szCs w:val="16"/>
        </w:rPr>
        <w:t xml:space="preserve"> się do zachowania dziedzictwa kulturowego, a także działają na rzecz rozwoju polskiej porcelany. </w:t>
      </w:r>
      <w:r>
        <w:rPr>
          <w:rFonts w:cs="Times New Roman"/>
          <w:sz w:val="16"/>
          <w:szCs w:val="16"/>
        </w:rPr>
        <w:t xml:space="preserve">Wręczenie pierwszej nagrody nastąpiło podczas uroczystego wernisażu wystawy 16 lipca w Muzeum Narodowym w Kielcach. </w:t>
      </w:r>
      <w:r>
        <w:rPr>
          <w:rFonts w:ascii="Calibri" w:hAnsi="Calibri"/>
          <w:sz w:val="16"/>
          <w:szCs w:val="16"/>
        </w:rPr>
        <w:t xml:space="preserve">Pierwszą </w:t>
      </w:r>
      <w:bookmarkStart w:id="0" w:name="_GoBack"/>
      <w:bookmarkEnd w:id="0"/>
      <w:r>
        <w:rPr>
          <w:rFonts w:ascii="Calibri" w:hAnsi="Calibri"/>
          <w:sz w:val="16"/>
          <w:szCs w:val="16"/>
        </w:rPr>
        <w:lastRenderedPageBreak/>
        <w:t>laureatk</w:t>
      </w:r>
      <w:r>
        <w:rPr>
          <w:rFonts w:cs="Times New Roman"/>
          <w:sz w:val="16"/>
          <w:szCs w:val="16"/>
        </w:rPr>
        <w:t>ą konkursu „</w:t>
      </w:r>
      <w:proofErr w:type="spellStart"/>
      <w:r>
        <w:rPr>
          <w:rFonts w:cs="Times New Roman"/>
          <w:sz w:val="16"/>
          <w:szCs w:val="16"/>
        </w:rPr>
        <w:t>PocelaNowe</w:t>
      </w:r>
      <w:proofErr w:type="spellEnd"/>
      <w:r>
        <w:rPr>
          <w:rFonts w:cs="Times New Roman"/>
          <w:sz w:val="16"/>
          <w:szCs w:val="16"/>
        </w:rPr>
        <w:t>”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została </w:t>
      </w:r>
      <w:r w:rsidRPr="00703A96">
        <w:rPr>
          <w:rFonts w:cs="Times New Roman"/>
          <w:sz w:val="16"/>
          <w:szCs w:val="16"/>
        </w:rPr>
        <w:t xml:space="preserve">Danuty </w:t>
      </w:r>
      <w:proofErr w:type="spellStart"/>
      <w:r w:rsidRPr="00703A96">
        <w:rPr>
          <w:rFonts w:cs="Times New Roman"/>
          <w:sz w:val="16"/>
          <w:szCs w:val="16"/>
        </w:rPr>
        <w:t>Duszniak</w:t>
      </w:r>
      <w:proofErr w:type="spellEnd"/>
      <w:r>
        <w:rPr>
          <w:rFonts w:cs="Times New Roman"/>
          <w:sz w:val="16"/>
          <w:szCs w:val="16"/>
        </w:rPr>
        <w:t xml:space="preserve"> </w:t>
      </w:r>
      <w:r w:rsidRPr="00703A96">
        <w:rPr>
          <w:rFonts w:cs="Times New Roman"/>
          <w:sz w:val="16"/>
          <w:szCs w:val="16"/>
        </w:rPr>
        <w:t xml:space="preserve">za całokształt działalności twórczej w dziedzinie projektowania ceramiki użytkowej, w tym pionierskie w Polsce zastosowanie charakterystycznego dla lat 50-tych nowoczesnego stylu „New </w:t>
      </w:r>
      <w:proofErr w:type="spellStart"/>
      <w:r w:rsidRPr="00703A96">
        <w:rPr>
          <w:rFonts w:cs="Times New Roman"/>
          <w:sz w:val="16"/>
          <w:szCs w:val="16"/>
        </w:rPr>
        <w:t>Look</w:t>
      </w:r>
      <w:proofErr w:type="spellEnd"/>
      <w:r w:rsidRPr="00703A96">
        <w:rPr>
          <w:rFonts w:cs="Times New Roman"/>
          <w:sz w:val="16"/>
          <w:szCs w:val="16"/>
        </w:rPr>
        <w:t>”.</w:t>
      </w:r>
      <w:r>
        <w:rPr>
          <w:rFonts w:cs="Times New Roman"/>
          <w:sz w:val="16"/>
          <w:szCs w:val="16"/>
        </w:rPr>
        <w:t xml:space="preserve">  </w:t>
      </w:r>
      <w:r w:rsidRPr="00703A96">
        <w:rPr>
          <w:rFonts w:cs="Times New Roman"/>
          <w:sz w:val="16"/>
          <w:szCs w:val="16"/>
        </w:rPr>
        <w:t>Kapituła konkursu w składzie:</w:t>
      </w:r>
      <w:r>
        <w:rPr>
          <w:rFonts w:cs="Times New Roman"/>
          <w:sz w:val="16"/>
          <w:szCs w:val="16"/>
        </w:rPr>
        <w:t xml:space="preserve"> </w:t>
      </w:r>
      <w:r w:rsidRPr="00703A96">
        <w:rPr>
          <w:rFonts w:cs="Times New Roman"/>
          <w:sz w:val="16"/>
          <w:szCs w:val="16"/>
        </w:rPr>
        <w:t>Bożena Gargas - Prezes Instytutu Wzornictwa Przemysłowego,</w:t>
      </w:r>
      <w:r>
        <w:rPr>
          <w:rFonts w:cs="Times New Roman"/>
          <w:sz w:val="16"/>
          <w:szCs w:val="16"/>
        </w:rPr>
        <w:t xml:space="preserve"> </w:t>
      </w:r>
      <w:r w:rsidRPr="00703A96">
        <w:rPr>
          <w:rFonts w:cs="Times New Roman"/>
          <w:sz w:val="16"/>
          <w:szCs w:val="16"/>
        </w:rPr>
        <w:t>prof. Piotr Kielan - Rektor Akademii Sztuk Pięknych we Wrocławiu,</w:t>
      </w:r>
      <w:r>
        <w:rPr>
          <w:rFonts w:cs="Times New Roman"/>
          <w:sz w:val="16"/>
          <w:szCs w:val="16"/>
        </w:rPr>
        <w:t xml:space="preserve"> </w:t>
      </w:r>
      <w:r w:rsidRPr="00703A96">
        <w:rPr>
          <w:rFonts w:cs="Times New Roman"/>
          <w:sz w:val="16"/>
          <w:szCs w:val="16"/>
        </w:rPr>
        <w:t xml:space="preserve">Małgorzata Rogala - Redaktor Naczelna Magazynu </w:t>
      </w:r>
      <w:proofErr w:type="spellStart"/>
      <w:r w:rsidRPr="00703A96">
        <w:rPr>
          <w:rFonts w:cs="Times New Roman"/>
          <w:sz w:val="16"/>
          <w:szCs w:val="16"/>
        </w:rPr>
        <w:t>Dom&amp;Wnętrze</w:t>
      </w:r>
      <w:proofErr w:type="spellEnd"/>
      <w:r w:rsidRPr="00703A96">
        <w:rPr>
          <w:rFonts w:cs="Times New Roman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 </w:t>
      </w:r>
      <w:r w:rsidRPr="00703A96">
        <w:rPr>
          <w:rFonts w:cs="Times New Roman"/>
          <w:sz w:val="16"/>
          <w:szCs w:val="16"/>
        </w:rPr>
        <w:t>dr hab. Robert Kotowski – Dyrektor Muzeum Narodowego w Kielcach</w:t>
      </w:r>
      <w:r>
        <w:rPr>
          <w:rFonts w:cs="Times New Roman"/>
          <w:sz w:val="16"/>
          <w:szCs w:val="16"/>
        </w:rPr>
        <w:t xml:space="preserve">, </w:t>
      </w:r>
      <w:r w:rsidRPr="00703A96">
        <w:rPr>
          <w:rFonts w:cs="Times New Roman"/>
          <w:sz w:val="16"/>
          <w:szCs w:val="16"/>
        </w:rPr>
        <w:t>Inga Kamińska - Prezes Polskich Fabryk Porcelany „Ćmielów” i „Chodzież” S.A.</w:t>
      </w:r>
      <w:r>
        <w:rPr>
          <w:rFonts w:cs="Times New Roman"/>
          <w:sz w:val="16"/>
          <w:szCs w:val="16"/>
        </w:rPr>
        <w:t xml:space="preserve">, </w:t>
      </w:r>
      <w:r w:rsidRPr="00703A96">
        <w:rPr>
          <w:rFonts w:cs="Times New Roman"/>
          <w:sz w:val="16"/>
          <w:szCs w:val="16"/>
        </w:rPr>
        <w:t xml:space="preserve">Marek </w:t>
      </w:r>
      <w:proofErr w:type="spellStart"/>
      <w:r w:rsidRPr="00703A96">
        <w:rPr>
          <w:rFonts w:cs="Times New Roman"/>
          <w:sz w:val="16"/>
          <w:szCs w:val="16"/>
        </w:rPr>
        <w:t>Cecuła</w:t>
      </w:r>
      <w:proofErr w:type="spellEnd"/>
      <w:r w:rsidRPr="00703A96">
        <w:rPr>
          <w:rFonts w:cs="Times New Roman"/>
          <w:sz w:val="16"/>
          <w:szCs w:val="16"/>
        </w:rPr>
        <w:t xml:space="preserve"> - Dyrektor Artystyczny Polskich Fabryk Porcelany, projektant i ceramik,</w:t>
      </w:r>
      <w:r>
        <w:rPr>
          <w:rFonts w:cs="Times New Roman"/>
          <w:sz w:val="16"/>
          <w:szCs w:val="16"/>
        </w:rPr>
        <w:t xml:space="preserve"> doceniła Panią </w:t>
      </w:r>
      <w:proofErr w:type="spellStart"/>
      <w:r>
        <w:rPr>
          <w:rFonts w:cs="Times New Roman"/>
          <w:sz w:val="16"/>
          <w:szCs w:val="16"/>
        </w:rPr>
        <w:t>Duszniak</w:t>
      </w:r>
      <w:proofErr w:type="spellEnd"/>
      <w:r>
        <w:rPr>
          <w:rFonts w:cs="Times New Roman"/>
          <w:sz w:val="16"/>
          <w:szCs w:val="16"/>
        </w:rPr>
        <w:t xml:space="preserve"> </w:t>
      </w:r>
      <w:r w:rsidRPr="00703A96">
        <w:rPr>
          <w:rFonts w:cs="Times New Roman"/>
          <w:sz w:val="16"/>
          <w:szCs w:val="16"/>
        </w:rPr>
        <w:t xml:space="preserve"> jako artystkę, ceramiczkę i projektantkę, autorkę kilkudziesięciu wzorów ceramiki użytkowej powszechnego użytku, z których wiele stało się po latach ikonami polskiego designu, prezentowanych na wystawach krajowych i zagranicznych.</w:t>
      </w:r>
      <w:r>
        <w:rPr>
          <w:rFonts w:cs="Times New Roman"/>
          <w:sz w:val="16"/>
          <w:szCs w:val="16"/>
        </w:rPr>
        <w:t xml:space="preserve"> Nagrodą w konkursie jest specjalnie zaprojektowana przez Marka </w:t>
      </w:r>
      <w:proofErr w:type="spellStart"/>
      <w:r>
        <w:rPr>
          <w:rFonts w:cs="Times New Roman"/>
          <w:sz w:val="16"/>
          <w:szCs w:val="16"/>
        </w:rPr>
        <w:t>Cecułę</w:t>
      </w:r>
      <w:proofErr w:type="spellEnd"/>
      <w:r>
        <w:rPr>
          <w:rFonts w:ascii="Calibri" w:hAnsi="Calibri"/>
          <w:sz w:val="16"/>
          <w:szCs w:val="16"/>
        </w:rPr>
        <w:t xml:space="preserve"> pamiątkowa, porcelanowa statuetka.</w:t>
      </w:r>
      <w:r>
        <w:rPr>
          <w:rFonts w:cs="Times New Roman"/>
          <w:sz w:val="16"/>
          <w:szCs w:val="16"/>
        </w:rPr>
        <w:t xml:space="preserve"> Laureatka Danuta </w:t>
      </w:r>
      <w:proofErr w:type="spellStart"/>
      <w:r>
        <w:rPr>
          <w:rFonts w:cs="Times New Roman"/>
          <w:sz w:val="16"/>
          <w:szCs w:val="16"/>
        </w:rPr>
        <w:t>Duszniak</w:t>
      </w:r>
      <w:proofErr w:type="spellEnd"/>
      <w:r>
        <w:rPr>
          <w:rFonts w:cs="Times New Roman"/>
          <w:sz w:val="16"/>
          <w:szCs w:val="16"/>
        </w:rPr>
        <w:t xml:space="preserve"> skomentowała przyznanie nagrody: „</w:t>
      </w:r>
      <w:r w:rsidRPr="00772C21">
        <w:rPr>
          <w:rFonts w:cs="Times New Roman"/>
          <w:sz w:val="16"/>
          <w:szCs w:val="16"/>
        </w:rPr>
        <w:t>Gratuluję wszystk</w:t>
      </w:r>
      <w:r>
        <w:rPr>
          <w:rFonts w:cs="Times New Roman"/>
          <w:sz w:val="16"/>
          <w:szCs w:val="16"/>
        </w:rPr>
        <w:t>im organizatorom i wszystkim</w:t>
      </w:r>
      <w:r w:rsidRPr="00772C21">
        <w:rPr>
          <w:rFonts w:cs="Times New Roman"/>
          <w:sz w:val="16"/>
          <w:szCs w:val="16"/>
        </w:rPr>
        <w:t xml:space="preserve"> osobom, które przyczyniły się do powstania konkursu. Przyjmuję to uznanie dla mnie jako dla reprezentacji osób, które dziś wycofały się już z działalności projektowej, a ich wkład w rozwój wzornictwa był równoznaczny z moim. Przyjmuję z pokorą wyrazy uznania dla mojej skromnej, maleńkiej figurki i działalności na niwie projektowania. Dzięki życzliwości Kapituły zdałam sobie też sprawę, że dane było mi przeżyć wielką przygodę i udało mi się jej nie zmarnować</w:t>
      </w:r>
      <w:r>
        <w:rPr>
          <w:rFonts w:cs="Times New Roman"/>
          <w:sz w:val="16"/>
          <w:szCs w:val="16"/>
        </w:rPr>
        <w:t>”.</w:t>
      </w:r>
    </w:p>
    <w:p w14:paraId="4D0589D2" w14:textId="77777777" w:rsidR="006936AC" w:rsidRDefault="006936AC" w:rsidP="006936AC">
      <w:pPr>
        <w:ind w:left="851"/>
        <w:jc w:val="both"/>
        <w:rPr>
          <w:rFonts w:ascii="Calibri" w:hAnsi="Calibri"/>
          <w:sz w:val="16"/>
          <w:szCs w:val="16"/>
        </w:rPr>
      </w:pPr>
    </w:p>
    <w:p w14:paraId="688529C8" w14:textId="77777777" w:rsidR="006936AC" w:rsidRDefault="006936AC" w:rsidP="006936AC">
      <w:pPr>
        <w:ind w:left="851"/>
        <w:jc w:val="both"/>
        <w:rPr>
          <w:rFonts w:cs="Times New Roman"/>
          <w:sz w:val="16"/>
          <w:szCs w:val="16"/>
        </w:rPr>
      </w:pPr>
      <w:r w:rsidRPr="000111E5">
        <w:rPr>
          <w:rFonts w:ascii="Calibri" w:hAnsi="Calibri"/>
          <w:sz w:val="16"/>
          <w:szCs w:val="16"/>
        </w:rPr>
        <w:t xml:space="preserve">W trakcie trwania współpracy z Muzeum Narodowym w Kielcach </w:t>
      </w:r>
      <w:r>
        <w:rPr>
          <w:rFonts w:cs="Times New Roman"/>
          <w:sz w:val="16"/>
          <w:szCs w:val="16"/>
        </w:rPr>
        <w:t xml:space="preserve">Polskie Fabryki Porcelany </w:t>
      </w:r>
      <w:r w:rsidRPr="000111E5">
        <w:rPr>
          <w:rFonts w:ascii="Calibri" w:hAnsi="Calibri"/>
          <w:sz w:val="16"/>
          <w:szCs w:val="16"/>
        </w:rPr>
        <w:t>w ramach powstającej wystaw</w:t>
      </w:r>
      <w:r>
        <w:rPr>
          <w:rFonts w:ascii="Calibri" w:hAnsi="Calibri"/>
          <w:sz w:val="16"/>
          <w:szCs w:val="16"/>
        </w:rPr>
        <w:t>y retrospektywnej przekazały</w:t>
      </w:r>
      <w:r w:rsidRPr="000111E5">
        <w:rPr>
          <w:rFonts w:ascii="Calibri" w:hAnsi="Calibri"/>
          <w:sz w:val="16"/>
          <w:szCs w:val="16"/>
        </w:rPr>
        <w:t xml:space="preserve"> do zbiorów Muzeum kilkaset porcelanowych wzorów wchodzących w skład Kolekcji Jubileuszowej. Są to naczynia powstałe w oparciu o historyczne fasony, jak: Kula, 520, Poznań, </w:t>
      </w:r>
      <w:proofErr w:type="spellStart"/>
      <w:r w:rsidRPr="000111E5">
        <w:rPr>
          <w:rFonts w:ascii="Calibri" w:hAnsi="Calibri"/>
          <w:sz w:val="16"/>
          <w:szCs w:val="16"/>
        </w:rPr>
        <w:t>Empire</w:t>
      </w:r>
      <w:proofErr w:type="spellEnd"/>
      <w:r w:rsidRPr="000111E5">
        <w:rPr>
          <w:rFonts w:ascii="Calibri" w:hAnsi="Calibri"/>
          <w:sz w:val="16"/>
          <w:szCs w:val="16"/>
        </w:rPr>
        <w:t xml:space="preserve">, Płaski, czy Ida. Zostały one wyprodukowane w ograniczonej liczbie 220 sztuk z każdego fasonu i opatrzone ręcznie pisanym numerem. </w:t>
      </w:r>
    </w:p>
    <w:p w14:paraId="57A0DE75" w14:textId="77777777" w:rsidR="006936AC" w:rsidRDefault="006936AC" w:rsidP="006936AC">
      <w:pPr>
        <w:ind w:left="851"/>
        <w:jc w:val="both"/>
        <w:rPr>
          <w:rFonts w:cs="Times New Roman"/>
          <w:sz w:val="16"/>
          <w:szCs w:val="16"/>
        </w:rPr>
      </w:pPr>
    </w:p>
    <w:p w14:paraId="5183118F" w14:textId="77777777" w:rsidR="006936AC" w:rsidRDefault="006936AC" w:rsidP="006936AC">
      <w:pPr>
        <w:ind w:left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Wystawie towarzyszy album ceramiki ćmielowskiej ze zbiorów Muzeum Narodowego w Kielcach ze wstępem obejmującym m.in. historię wytwórni, analizę form i dekoracji ceramiki, przedstawionej na tle produkcji innych wytwórni polskich i zachodnioeuropejskich.</w:t>
      </w:r>
    </w:p>
    <w:p w14:paraId="2C4579BC" w14:textId="77777777" w:rsidR="006936AC" w:rsidRDefault="006936AC" w:rsidP="006936AC">
      <w:pPr>
        <w:ind w:left="851"/>
        <w:jc w:val="both"/>
      </w:pPr>
      <w:r>
        <w:rPr>
          <w:rFonts w:ascii="Calibri" w:hAnsi="Calibri"/>
          <w:sz w:val="16"/>
          <w:szCs w:val="16"/>
        </w:rPr>
        <w:t xml:space="preserve"> </w:t>
      </w:r>
      <w:hyperlink r:id="rId7" w:history="1">
        <w:r>
          <w:rPr>
            <w:rStyle w:val="Hipercze"/>
            <w:rFonts w:ascii="Calibri" w:hAnsi="Calibri"/>
            <w:sz w:val="16"/>
            <w:szCs w:val="16"/>
          </w:rPr>
          <w:t>www.porcelana.com.pl</w:t>
        </w:r>
      </w:hyperlink>
    </w:p>
    <w:p w14:paraId="005BF286" w14:textId="77777777" w:rsidR="00052514" w:rsidRDefault="00052514" w:rsidP="006936AC">
      <w:pPr>
        <w:ind w:left="851"/>
      </w:pPr>
    </w:p>
    <w:sectPr w:rsidR="00052514" w:rsidSect="000525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AC"/>
    <w:rsid w:val="00034FF5"/>
    <w:rsid w:val="00052514"/>
    <w:rsid w:val="0042118F"/>
    <w:rsid w:val="00520F69"/>
    <w:rsid w:val="00586FE7"/>
    <w:rsid w:val="006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E9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6AC"/>
    <w:pPr>
      <w:widowControl w:val="0"/>
      <w:suppressAutoHyphens/>
    </w:pPr>
    <w:rPr>
      <w:rFonts w:ascii="Times New Roman" w:eastAsia="SimSun" w:hAnsi="Times New Roman" w:cs="Mangal"/>
      <w:kern w:val="1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6AC"/>
    <w:rPr>
      <w:color w:val="0000FF"/>
      <w:u w:val="single"/>
    </w:rPr>
  </w:style>
  <w:style w:type="paragraph" w:customStyle="1" w:styleId="Tre">
    <w:name w:val="Treść"/>
    <w:rsid w:val="006936AC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u w:color="00000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6AC"/>
    <w:pPr>
      <w:widowControl w:val="0"/>
      <w:suppressAutoHyphens/>
    </w:pPr>
    <w:rPr>
      <w:rFonts w:ascii="Times New Roman" w:eastAsia="SimSun" w:hAnsi="Times New Roman" w:cs="Mangal"/>
      <w:kern w:val="1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36AC"/>
    <w:rPr>
      <w:color w:val="0000FF"/>
      <w:u w:val="single"/>
    </w:rPr>
  </w:style>
  <w:style w:type="paragraph" w:customStyle="1" w:styleId="Tre">
    <w:name w:val="Treść"/>
    <w:rsid w:val="006936AC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u w:color="00000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rcelana.com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4FFEB9-052A-432E-8785-2669B7F0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Basia</cp:lastModifiedBy>
  <cp:revision>2</cp:revision>
  <dcterms:created xsi:type="dcterms:W3CDTF">2015-07-21T09:21:00Z</dcterms:created>
  <dcterms:modified xsi:type="dcterms:W3CDTF">2015-07-21T09:21:00Z</dcterms:modified>
</cp:coreProperties>
</file>